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9.65pt;margin-top:-12.6pt;width:302.75pt;height:403.85pt;z-index:251659264;mso-position-horizontal-relative:text;mso-position-vertical-relative:text">
            <v:imagedata r:id="rId6" o:title="pamyatka_po_pecham"/>
          </v:shape>
        </w:pict>
      </w:r>
      <w:bookmarkEnd w:id="0"/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0B7B11" w:rsidRDefault="000B7B11" w:rsidP="007121CB">
      <w:pPr>
        <w:shd w:val="clear" w:color="auto" w:fill="FFFFFF"/>
        <w:tabs>
          <w:tab w:val="left" w:pos="3969"/>
        </w:tabs>
        <w:spacing w:before="300" w:after="150" w:line="240" w:lineRule="auto"/>
        <w:ind w:left="-1276" w:right="5386"/>
        <w:outlineLvl w:val="0"/>
        <w:rPr>
          <w:rFonts w:ascii="Verdana" w:eastAsia="Times New Roman" w:hAnsi="Verdana" w:cs="Times New Roman"/>
          <w:b/>
          <w:bCs/>
          <w:color w:val="353434"/>
          <w:kern w:val="36"/>
          <w:sz w:val="32"/>
          <w:szCs w:val="45"/>
          <w:lang w:eastAsia="ru-RU"/>
        </w:rPr>
      </w:pPr>
    </w:p>
    <w:p w:rsidR="007121CB" w:rsidRPr="000B7B11" w:rsidRDefault="007121CB" w:rsidP="000B7B11">
      <w:pPr>
        <w:shd w:val="clear" w:color="auto" w:fill="FFFFFF"/>
        <w:spacing w:before="300" w:after="150" w:line="240" w:lineRule="auto"/>
        <w:ind w:left="-1276" w:right="-1"/>
        <w:jc w:val="center"/>
        <w:outlineLvl w:val="0"/>
        <w:rPr>
          <w:rFonts w:ascii="Times New Roman" w:eastAsia="Times New Roman" w:hAnsi="Times New Roman" w:cs="Times New Roman"/>
          <w:b/>
          <w:bCs/>
          <w:color w:val="353434"/>
          <w:kern w:val="36"/>
          <w:sz w:val="40"/>
          <w:szCs w:val="45"/>
          <w:lang w:eastAsia="ru-RU"/>
        </w:rPr>
      </w:pPr>
      <w:r w:rsidRPr="000B7B11">
        <w:rPr>
          <w:rFonts w:ascii="Times New Roman" w:eastAsia="Times New Roman" w:hAnsi="Times New Roman" w:cs="Times New Roman"/>
          <w:b/>
          <w:bCs/>
          <w:color w:val="353434"/>
          <w:kern w:val="36"/>
          <w:sz w:val="40"/>
          <w:szCs w:val="45"/>
          <w:lang w:eastAsia="ru-RU"/>
        </w:rPr>
        <w:t>Пожарная безопасность в период отопительного сезона</w:t>
      </w:r>
    </w:p>
    <w:p w:rsidR="00D95976" w:rsidRPr="000B7B11" w:rsidRDefault="00D95976" w:rsidP="000B7B11">
      <w:pPr>
        <w:shd w:val="clear" w:color="auto" w:fill="FFFFFF"/>
        <w:spacing w:before="300" w:after="150" w:line="240" w:lineRule="auto"/>
        <w:ind w:left="-1276" w:right="-1"/>
        <w:jc w:val="center"/>
        <w:outlineLvl w:val="0"/>
        <w:rPr>
          <w:rFonts w:ascii="Times New Roman" w:eastAsia="Times New Roman" w:hAnsi="Times New Roman" w:cs="Times New Roman"/>
          <w:bCs/>
          <w:color w:val="353434"/>
          <w:kern w:val="36"/>
          <w:sz w:val="32"/>
          <w:szCs w:val="45"/>
          <w:lang w:eastAsia="ru-RU"/>
        </w:rPr>
      </w:pPr>
      <w:r w:rsidRPr="000B7B11">
        <w:rPr>
          <w:rFonts w:ascii="Times New Roman" w:eastAsia="Times New Roman" w:hAnsi="Times New Roman" w:cs="Times New Roman"/>
          <w:bCs/>
          <w:color w:val="353434"/>
          <w:kern w:val="36"/>
          <w:sz w:val="32"/>
          <w:szCs w:val="45"/>
          <w:lang w:eastAsia="ru-RU"/>
        </w:rPr>
        <w:t>ОНД и ПР по Бодайбинскому и Мамско-Чуйскому району информирует</w:t>
      </w:r>
      <w:r w:rsidR="001D0C38" w:rsidRPr="000B7B11">
        <w:rPr>
          <w:rFonts w:ascii="Times New Roman" w:eastAsia="Times New Roman" w:hAnsi="Times New Roman" w:cs="Times New Roman"/>
          <w:bCs/>
          <w:color w:val="353434"/>
          <w:kern w:val="36"/>
          <w:sz w:val="32"/>
          <w:szCs w:val="45"/>
          <w:lang w:eastAsia="ru-RU"/>
        </w:rPr>
        <w:t>:</w:t>
      </w:r>
    </w:p>
    <w:p w:rsidR="00D95976" w:rsidRDefault="00D95976" w:rsidP="000B7B11">
      <w:pPr>
        <w:shd w:val="clear" w:color="auto" w:fill="FFFFFF"/>
        <w:tabs>
          <w:tab w:val="left" w:pos="4678"/>
        </w:tabs>
        <w:spacing w:after="0" w:line="240" w:lineRule="auto"/>
        <w:ind w:left="-1276" w:right="-1" w:firstLine="710"/>
        <w:jc w:val="both"/>
        <w:rPr>
          <w:rFonts w:ascii="Verdana" w:eastAsia="Times New Roman" w:hAnsi="Verdana" w:cs="Times New Roman"/>
          <w:color w:val="353434"/>
          <w:sz w:val="18"/>
          <w:szCs w:val="18"/>
          <w:lang w:eastAsia="ru-RU"/>
        </w:rPr>
      </w:pPr>
    </w:p>
    <w:p w:rsidR="007121CB" w:rsidRPr="000B7B11" w:rsidRDefault="007121CB" w:rsidP="000B7B11">
      <w:pPr>
        <w:shd w:val="clear" w:color="auto" w:fill="FFFFFF"/>
        <w:tabs>
          <w:tab w:val="left" w:pos="4678"/>
        </w:tabs>
        <w:spacing w:after="0" w:line="240" w:lineRule="auto"/>
        <w:ind w:left="-1276" w:right="-1" w:firstLine="710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Нарушение правил пожарной безопасности при эксплуатации печного отопления — неизменная причина пожаров в период отопительного сезона. При правильной эксплуатации печи трагедии можно избежать.</w:t>
      </w:r>
    </w:p>
    <w:p w:rsidR="007121CB" w:rsidRPr="000B7B11" w:rsidRDefault="007121CB" w:rsidP="000B7B11">
      <w:pPr>
        <w:shd w:val="clear" w:color="auto" w:fill="FFFFFF"/>
        <w:tabs>
          <w:tab w:val="left" w:pos="4678"/>
        </w:tabs>
        <w:spacing w:after="0" w:line="240" w:lineRule="auto"/>
        <w:ind w:left="-1276" w:right="-1" w:firstLine="710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hAnsi="Times New Roman" w:cs="Times New Roman"/>
          <w:color w:val="353434"/>
          <w:sz w:val="24"/>
          <w:szCs w:val="18"/>
          <w:shd w:val="clear" w:color="auto" w:fill="FFFFFF"/>
        </w:rPr>
        <w:t>В домах с печным отоплением и банях около 50% всех пожаров происходит из-за неисправного состояния печей, труб и небрежной топки.</w:t>
      </w:r>
    </w:p>
    <w:p w:rsidR="007121CB" w:rsidRPr="000B7B11" w:rsidRDefault="007121CB" w:rsidP="000B7B11">
      <w:pPr>
        <w:pStyle w:val="a3"/>
        <w:shd w:val="clear" w:color="auto" w:fill="FFFFFF"/>
        <w:tabs>
          <w:tab w:val="left" w:pos="4678"/>
        </w:tabs>
        <w:spacing w:before="0" w:beforeAutospacing="0" w:after="0" w:afterAutospacing="0"/>
        <w:ind w:left="-1276" w:right="-1" w:firstLine="710"/>
        <w:jc w:val="both"/>
        <w:rPr>
          <w:color w:val="353434"/>
          <w:szCs w:val="18"/>
        </w:rPr>
      </w:pPr>
      <w:r w:rsidRPr="000B7B11">
        <w:rPr>
          <w:color w:val="353434"/>
          <w:szCs w:val="18"/>
        </w:rPr>
        <w:t xml:space="preserve">В период отопительного сезона причиной возгораний являются грубые нарушения правил пожарной безопасности при эксплуатации отопительных систем и установок, а в особенности печного отопления, которое зачастую эксплуатируется с трещинами в дымоходах, без разделок до сгораемых конструкций стен, перегородок и перекрытий, а также без </w:t>
      </w:r>
      <w:proofErr w:type="spellStart"/>
      <w:r w:rsidRPr="000B7B11">
        <w:rPr>
          <w:color w:val="353434"/>
          <w:szCs w:val="18"/>
        </w:rPr>
        <w:t>предтопочных</w:t>
      </w:r>
      <w:proofErr w:type="spellEnd"/>
      <w:r w:rsidRPr="000B7B11">
        <w:rPr>
          <w:color w:val="353434"/>
          <w:szCs w:val="18"/>
        </w:rPr>
        <w:t xml:space="preserve"> листов. Оставленные над печами для просушки домашние вещи и другие сгораемые материалы также приводят к огненным трагедиям. Немало пожаров происходит из-за нарушения правил пожарной безопасности при эксплуатации электроприборов, неисправного электрооборудования, самодельных электроустановок и перегрузки электросети.        Самый распространенный электрический виновник – электрообогреватель: выгорит всего несколько метров в помещении, а последствия самые страшные – гибель людей.</w:t>
      </w:r>
    </w:p>
    <w:p w:rsidR="007121CB" w:rsidRPr="000B7B11" w:rsidRDefault="007121CB" w:rsidP="000B7B11">
      <w:pPr>
        <w:pStyle w:val="a3"/>
        <w:shd w:val="clear" w:color="auto" w:fill="FFFFFF"/>
        <w:tabs>
          <w:tab w:val="left" w:pos="4678"/>
        </w:tabs>
        <w:spacing w:before="0" w:beforeAutospacing="0" w:after="0" w:afterAutospacing="0"/>
        <w:ind w:left="-1276" w:right="-1" w:firstLine="710"/>
        <w:jc w:val="both"/>
        <w:rPr>
          <w:color w:val="353434"/>
          <w:szCs w:val="18"/>
        </w:rPr>
      </w:pPr>
      <w:r w:rsidRPr="000B7B11">
        <w:rPr>
          <w:color w:val="353434"/>
          <w:szCs w:val="18"/>
        </w:rPr>
        <w:t>Соблюдение самых простых правил пожарной безопасности может спасти вам жизнь и предупредить пожар.</w:t>
      </w:r>
    </w:p>
    <w:p w:rsidR="007121CB" w:rsidRPr="000B7B11" w:rsidRDefault="007121CB" w:rsidP="000B7B11">
      <w:pPr>
        <w:pStyle w:val="a3"/>
        <w:shd w:val="clear" w:color="auto" w:fill="FFFFFF"/>
        <w:tabs>
          <w:tab w:val="left" w:pos="4678"/>
        </w:tabs>
        <w:spacing w:before="0" w:beforeAutospacing="0" w:after="0" w:afterAutospacing="0"/>
        <w:ind w:left="-1276" w:right="-1" w:firstLine="710"/>
        <w:jc w:val="both"/>
        <w:rPr>
          <w:color w:val="353434"/>
          <w:szCs w:val="18"/>
        </w:rPr>
      </w:pPr>
      <w:r w:rsidRPr="000B7B11">
        <w:rPr>
          <w:color w:val="353434"/>
          <w:szCs w:val="18"/>
        </w:rPr>
        <w:lastRenderedPageBreak/>
        <w:t xml:space="preserve">Крайне рискованно оставлять без присмотра топящиеся печи, а также поручать надзор за ними малолетним детям; располагать топливо, другие горючие вещества и материалы на </w:t>
      </w:r>
      <w:proofErr w:type="spellStart"/>
      <w:r w:rsidRPr="000B7B11">
        <w:rPr>
          <w:color w:val="353434"/>
          <w:szCs w:val="18"/>
        </w:rPr>
        <w:t>предтопочном</w:t>
      </w:r>
      <w:proofErr w:type="spellEnd"/>
      <w:r w:rsidRPr="000B7B11">
        <w:rPr>
          <w:color w:val="353434"/>
          <w:szCs w:val="18"/>
        </w:rPr>
        <w:t xml:space="preserve"> листе; топить углем, коксом и газом печи, не предназначенные для этих видов топлива.</w:t>
      </w:r>
    </w:p>
    <w:p w:rsidR="007121CB" w:rsidRPr="000B7B11" w:rsidRDefault="007121CB" w:rsidP="000B7B11">
      <w:pPr>
        <w:shd w:val="clear" w:color="auto" w:fill="FFFFFF"/>
        <w:tabs>
          <w:tab w:val="left" w:pos="4678"/>
        </w:tabs>
        <w:spacing w:line="240" w:lineRule="auto"/>
        <w:ind w:left="-1276" w:right="-1"/>
        <w:jc w:val="center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shd w:val="clear" w:color="auto" w:fill="FFFFFF"/>
          <w:lang w:eastAsia="ru-RU"/>
        </w:rPr>
        <w:t>Правила пожарной безопасности:</w:t>
      </w:r>
    </w:p>
    <w:p w:rsidR="007121CB" w:rsidRPr="000B7B11" w:rsidRDefault="007121CB" w:rsidP="000B7B11">
      <w:pPr>
        <w:shd w:val="clear" w:color="auto" w:fill="FFFFFF"/>
        <w:tabs>
          <w:tab w:val="left" w:pos="4678"/>
        </w:tabs>
        <w:spacing w:before="100" w:beforeAutospacing="1" w:line="240" w:lineRule="auto"/>
        <w:ind w:left="-1276" w:right="-1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 xml:space="preserve">Перед началом отопительного сезона необходимо проверить печи, котельные, </w:t>
      </w:r>
      <w:proofErr w:type="spellStart"/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теплогенераторные</w:t>
      </w:r>
      <w:proofErr w:type="spellEnd"/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 xml:space="preserve"> и калориферные установки, другие отопительные приборы и системы, которые Вы используете для отопления своего дома. Не эксплуатируйте неисправные печи и другие отопительные приборы – это может привести к трагедии.</w:t>
      </w:r>
    </w:p>
    <w:p w:rsidR="007121CB" w:rsidRPr="000B7B11" w:rsidRDefault="007121CB" w:rsidP="000B7B11">
      <w:pPr>
        <w:shd w:val="clear" w:color="auto" w:fill="FFFFFF"/>
        <w:tabs>
          <w:tab w:val="left" w:pos="4678"/>
        </w:tabs>
        <w:spacing w:before="100" w:beforeAutospacing="1" w:line="240" w:lineRule="auto"/>
        <w:ind w:left="-1276" w:right="-1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Помните, что используемые Вами печи и другие отопительные приборы должны иметь установленные нормами противопожарные разделки (</w:t>
      </w:r>
      <w:proofErr w:type="spellStart"/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отступки</w:t>
      </w:r>
      <w:proofErr w:type="spellEnd"/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 xml:space="preserve">) от горючих конструкций, а также </w:t>
      </w:r>
      <w:proofErr w:type="spellStart"/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предтопочный</w:t>
      </w:r>
      <w:proofErr w:type="spellEnd"/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 xml:space="preserve"> лист без прогаров и повреждений размером не менее 0,5 Х 0,7 м.</w:t>
      </w:r>
    </w:p>
    <w:p w:rsidR="007121CB" w:rsidRPr="000B7B11" w:rsidRDefault="007121CB" w:rsidP="000B7B11">
      <w:pPr>
        <w:shd w:val="clear" w:color="auto" w:fill="FFFFFF"/>
        <w:tabs>
          <w:tab w:val="left" w:pos="4678"/>
        </w:tabs>
        <w:spacing w:before="100" w:beforeAutospacing="1" w:line="240" w:lineRule="auto"/>
        <w:ind w:left="-1276" w:right="-1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Необходимо очищать дымоходы и печи от сажи не только перед началом, но и в течение всего отопительного сезона.</w:t>
      </w:r>
    </w:p>
    <w:p w:rsidR="007121CB" w:rsidRPr="000B7B11" w:rsidRDefault="007121CB" w:rsidP="000B7B11">
      <w:pPr>
        <w:shd w:val="clear" w:color="auto" w:fill="FFFFFF"/>
        <w:tabs>
          <w:tab w:val="left" w:pos="4678"/>
        </w:tabs>
        <w:spacing w:line="240" w:lineRule="auto"/>
        <w:ind w:left="-1276" w:right="-1"/>
        <w:jc w:val="center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b/>
          <w:bCs/>
          <w:color w:val="353434"/>
          <w:sz w:val="24"/>
          <w:szCs w:val="18"/>
          <w:lang w:eastAsia="ru-RU"/>
        </w:rPr>
        <w:t>При эксплуатации печного отопления запрещается:</w:t>
      </w:r>
    </w:p>
    <w:p w:rsidR="007121CB" w:rsidRPr="000B7B11" w:rsidRDefault="007121CB" w:rsidP="000B7B11">
      <w:pPr>
        <w:pStyle w:val="a7"/>
        <w:numPr>
          <w:ilvl w:val="0"/>
          <w:numId w:val="3"/>
        </w:numPr>
        <w:shd w:val="clear" w:color="auto" w:fill="FFFFFF"/>
        <w:tabs>
          <w:tab w:val="left" w:pos="4678"/>
        </w:tabs>
        <w:spacing w:before="100" w:beforeAutospacing="1" w:line="240" w:lineRule="auto"/>
        <w:ind w:right="-1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оставлять без присмотра топящие печи, а также поручать надзор за ними малолетним детям;</w:t>
      </w:r>
    </w:p>
    <w:p w:rsidR="007121CB" w:rsidRPr="000B7B11" w:rsidRDefault="007121CB" w:rsidP="000B7B11">
      <w:pPr>
        <w:pStyle w:val="a7"/>
        <w:numPr>
          <w:ilvl w:val="0"/>
          <w:numId w:val="3"/>
        </w:numPr>
        <w:shd w:val="clear" w:color="auto" w:fill="FFFFFF"/>
        <w:tabs>
          <w:tab w:val="left" w:pos="4678"/>
        </w:tabs>
        <w:spacing w:before="100" w:beforeAutospacing="1" w:line="240" w:lineRule="auto"/>
        <w:ind w:right="-1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 xml:space="preserve">располагать топливо, другие горючие вещества и материалы на </w:t>
      </w:r>
      <w:proofErr w:type="spellStart"/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предтопочном</w:t>
      </w:r>
      <w:proofErr w:type="spellEnd"/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 xml:space="preserve"> листе;</w:t>
      </w:r>
    </w:p>
    <w:p w:rsidR="007121CB" w:rsidRPr="000B7B11" w:rsidRDefault="007121CB" w:rsidP="000B7B11">
      <w:pPr>
        <w:pStyle w:val="a7"/>
        <w:numPr>
          <w:ilvl w:val="0"/>
          <w:numId w:val="3"/>
        </w:numPr>
        <w:shd w:val="clear" w:color="auto" w:fill="FFFFFF"/>
        <w:tabs>
          <w:tab w:val="left" w:pos="4678"/>
        </w:tabs>
        <w:spacing w:before="100" w:beforeAutospacing="1" w:line="240" w:lineRule="auto"/>
        <w:ind w:right="-1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применять для розжига печей бензин, керосин, дизельное топливо и другие легковоспламеняющиеся и горючие жидкости;</w:t>
      </w:r>
    </w:p>
    <w:p w:rsidR="007121CB" w:rsidRPr="000B7B11" w:rsidRDefault="007121CB" w:rsidP="000B7B11">
      <w:pPr>
        <w:pStyle w:val="a7"/>
        <w:numPr>
          <w:ilvl w:val="0"/>
          <w:numId w:val="3"/>
        </w:numPr>
        <w:shd w:val="clear" w:color="auto" w:fill="FFFFFF"/>
        <w:tabs>
          <w:tab w:val="left" w:pos="4678"/>
        </w:tabs>
        <w:spacing w:before="100" w:beforeAutospacing="1" w:line="240" w:lineRule="auto"/>
        <w:ind w:right="-1"/>
        <w:jc w:val="both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  <w:t>запрещено топить углем, коксом и газом печи, не предназначенные для этих видов топлива. Не используйте вентиляционные и газовые каналы в качестве дымоходов. Не перекаливайте печь.</w:t>
      </w:r>
    </w:p>
    <w:p w:rsidR="007121CB" w:rsidRPr="000B7B11" w:rsidRDefault="007121CB" w:rsidP="000B7B11">
      <w:pPr>
        <w:shd w:val="clear" w:color="auto" w:fill="FFFFFF"/>
        <w:tabs>
          <w:tab w:val="left" w:pos="4678"/>
        </w:tabs>
        <w:spacing w:before="100" w:beforeAutospacing="1" w:line="240" w:lineRule="auto"/>
        <w:ind w:left="-1276" w:right="-1"/>
        <w:jc w:val="center"/>
        <w:rPr>
          <w:rFonts w:ascii="Times New Roman" w:eastAsia="Times New Roman" w:hAnsi="Times New Roman" w:cs="Times New Roman"/>
          <w:color w:val="353434"/>
          <w:sz w:val="24"/>
          <w:szCs w:val="18"/>
          <w:lang w:eastAsia="ru-RU"/>
        </w:rPr>
      </w:pPr>
      <w:r w:rsidRPr="000B7B11">
        <w:rPr>
          <w:rStyle w:val="a4"/>
          <w:rFonts w:ascii="Times New Roman" w:hAnsi="Times New Roman" w:cs="Times New Roman"/>
          <w:color w:val="353434"/>
          <w:sz w:val="24"/>
          <w:szCs w:val="18"/>
          <w:shd w:val="clear" w:color="auto" w:fill="FFFFFF"/>
        </w:rPr>
        <w:t>Соблюдайте эти правила, и пусть Ваш дом будет теплым и безопасным.</w:t>
      </w:r>
    </w:p>
    <w:p w:rsidR="00625C8E" w:rsidRDefault="000B7B11" w:rsidP="000B7B11">
      <w:pPr>
        <w:ind w:right="-1"/>
      </w:pPr>
    </w:p>
    <w:sectPr w:rsidR="00625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91430"/>
    <w:multiLevelType w:val="hybridMultilevel"/>
    <w:tmpl w:val="0F209396"/>
    <w:lvl w:ilvl="0" w:tplc="6A3E4D3A">
      <w:start w:val="1"/>
      <w:numFmt w:val="decimal"/>
      <w:lvlText w:val="%1)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 w15:restartNumberingAfterBreak="0">
    <w:nsid w:val="32565B56"/>
    <w:multiLevelType w:val="multilevel"/>
    <w:tmpl w:val="6820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3E6863"/>
    <w:multiLevelType w:val="multilevel"/>
    <w:tmpl w:val="DF4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D1"/>
    <w:rsid w:val="0001780F"/>
    <w:rsid w:val="000B7B11"/>
    <w:rsid w:val="0016715F"/>
    <w:rsid w:val="001D0C38"/>
    <w:rsid w:val="001D7269"/>
    <w:rsid w:val="007121CB"/>
    <w:rsid w:val="00826B9F"/>
    <w:rsid w:val="00CA75BD"/>
    <w:rsid w:val="00D95976"/>
    <w:rsid w:val="00E525EA"/>
    <w:rsid w:val="00E96DD1"/>
    <w:rsid w:val="00EC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E3099F"/>
  <w15:chartTrackingRefBased/>
  <w15:docId w15:val="{87B82F1B-F416-4EB3-88D7-AAF4A698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21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21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7121C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2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21CB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95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D30BA-512D-4CF3-B6F0-B3CD56FE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434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10</cp:revision>
  <dcterms:created xsi:type="dcterms:W3CDTF">2021-11-30T11:33:00Z</dcterms:created>
  <dcterms:modified xsi:type="dcterms:W3CDTF">2021-12-16T09:52:00Z</dcterms:modified>
</cp:coreProperties>
</file>